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AA907D" w14:textId="77777777" w:rsidR="00975A88" w:rsidRDefault="00975A88" w:rsidP="005F60CB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</w:t>
      </w:r>
    </w:p>
    <w:p w14:paraId="4F75F1B0" w14:textId="77777777" w:rsidR="00363EC8" w:rsidRDefault="00363EC8" w:rsidP="005F60CB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Вариант №1</w:t>
      </w:r>
    </w:p>
    <w:p w14:paraId="58106F5D" w14:textId="77777777" w:rsidR="009F5C3A" w:rsidRPr="00E31E21" w:rsidRDefault="009F5C3A" w:rsidP="009F5C3A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>Некоторые правила по выполнению работы.</w:t>
      </w:r>
    </w:p>
    <w:p w14:paraId="098D391A" w14:textId="77777777" w:rsidR="009F5C3A" w:rsidRPr="00E31E21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Просьба не оставлять никаких рисунков и заметок на листах с заданием, для этого Вам выдадут отдельные черновики в необходимом количестве. На олимпиаду можно взять с собой воду. </w:t>
      </w:r>
    </w:p>
    <w:p w14:paraId="09D446A8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Во время олимпиады пользование телефоном и другими электронными средствами строго запрещено, так </w:t>
      </w:r>
      <w:proofErr w:type="gramStart"/>
      <w:r w:rsidRPr="00E31E21">
        <w:rPr>
          <w:color w:val="000000"/>
          <w:sz w:val="27"/>
          <w:szCs w:val="27"/>
        </w:rPr>
        <w:t>же</w:t>
      </w:r>
      <w:proofErr w:type="gramEnd"/>
      <w:r w:rsidRPr="00E31E21">
        <w:rPr>
          <w:color w:val="000000"/>
          <w:sz w:val="27"/>
          <w:szCs w:val="27"/>
        </w:rPr>
        <w:t xml:space="preserve"> как и справочными материалами (кроме тех, что выдают вместе с заданием). В случае если Вас поймают на списывании, Вы будете дисквалифицированы, баллы за работу обнуляются. Переговариваться с другими участниками, вставать с места без разрешения, передавать записки и пытаться контактировать иными способами также запрещено. При возникновении вопросов необходимо поднять руку и проводящий олимпиаду преподаватель подойдет сам. На вопросы по задачам преподаватель не отвечает и не дает подсказок. Уточнить оформление ответов можно. Покидать кабинет для посещения туалета можно неограниченное количество раз, но без черновиков, справочных материалов и самих заданий. Вносить также ничего нельзя. Вы можете покинуть олимпиаду сразу как закончите выполнение, или </w:t>
      </w:r>
      <w:proofErr w:type="gramStart"/>
      <w:r w:rsidRPr="00E31E21">
        <w:rPr>
          <w:color w:val="000000"/>
          <w:sz w:val="27"/>
          <w:szCs w:val="27"/>
        </w:rPr>
        <w:t>дождаться</w:t>
      </w:r>
      <w:proofErr w:type="gramEnd"/>
      <w:r w:rsidRPr="00E31E21">
        <w:rPr>
          <w:color w:val="000000"/>
          <w:sz w:val="27"/>
          <w:szCs w:val="27"/>
        </w:rPr>
        <w:t xml:space="preserve"> когда истечет время. В случае плохого самочувствия немедленно сообщите преподавателю об этом! Не бойтесь уточнять и задавать вопросы.</w:t>
      </w:r>
    </w:p>
    <w:p w14:paraId="2FA754F4" w14:textId="77777777" w:rsidR="009F5C3A" w:rsidRPr="00955DB9" w:rsidRDefault="009F5C3A" w:rsidP="009F5C3A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к выполнению тестовой части А</w:t>
      </w:r>
    </w:p>
    <w:p w14:paraId="4172D7C7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Необходимо написать только верные буквы. Количество букв в ответе может быть разным, в зависимости от задания. </w:t>
      </w:r>
      <w:r w:rsidRPr="00955DB9">
        <w:rPr>
          <w:color w:val="000000"/>
          <w:sz w:val="27"/>
          <w:szCs w:val="27"/>
        </w:rPr>
        <w:t xml:space="preserve">В заданиях №13 и №14 необходимо записать </w:t>
      </w:r>
      <w:r>
        <w:rPr>
          <w:color w:val="000000"/>
          <w:sz w:val="27"/>
          <w:szCs w:val="27"/>
        </w:rPr>
        <w:t>предложения или перечислить слова в зависимости от формулировки задания</w:t>
      </w:r>
      <w:r w:rsidRPr="00955DB9">
        <w:rPr>
          <w:color w:val="000000"/>
          <w:sz w:val="27"/>
          <w:szCs w:val="27"/>
        </w:rPr>
        <w:t>.</w:t>
      </w:r>
    </w:p>
    <w:p w14:paraId="6DCCBD8A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вы можете набрать в этом блоке </w:t>
      </w:r>
      <w:r w:rsidRPr="00FF772F">
        <w:rPr>
          <w:color w:val="000000"/>
          <w:sz w:val="27"/>
          <w:szCs w:val="27"/>
          <w:u w:val="single"/>
        </w:rPr>
        <w:t>16 баллов</w:t>
      </w:r>
      <w:r>
        <w:rPr>
          <w:color w:val="000000"/>
          <w:sz w:val="27"/>
          <w:szCs w:val="27"/>
        </w:rPr>
        <w:t>.</w:t>
      </w:r>
    </w:p>
    <w:p w14:paraId="62904593" w14:textId="77777777" w:rsidR="009F5C3A" w:rsidRPr="00955DB9" w:rsidRDefault="009F5C3A" w:rsidP="009F5C3A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В</w:t>
      </w:r>
    </w:p>
    <w:p w14:paraId="53CA0EB7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 с открытым ответом предполагают подписать части, дать определение или ответить на вопрос. Баллы указаны около задания.</w:t>
      </w:r>
    </w:p>
    <w:p w14:paraId="09A3550E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 </w:t>
      </w:r>
      <w:r w:rsidRPr="00FF772F">
        <w:rPr>
          <w:color w:val="000000"/>
          <w:sz w:val="27"/>
          <w:szCs w:val="27"/>
          <w:u w:val="single"/>
        </w:rPr>
        <w:t>25 баллов</w:t>
      </w:r>
      <w:r>
        <w:rPr>
          <w:color w:val="000000"/>
          <w:sz w:val="27"/>
          <w:szCs w:val="27"/>
        </w:rPr>
        <w:t>.</w:t>
      </w:r>
    </w:p>
    <w:p w14:paraId="5A02B401" w14:textId="77777777" w:rsidR="009F5C3A" w:rsidRPr="00955DB9" w:rsidRDefault="009F5C3A" w:rsidP="009F5C3A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С</w:t>
      </w:r>
    </w:p>
    <w:p w14:paraId="34C073DD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 задании части С необходимо подробно ответить на вопросы. </w:t>
      </w:r>
    </w:p>
    <w:p w14:paraId="5629B588" w14:textId="77777777" w:rsidR="009F5C3A" w:rsidRDefault="009F5C3A" w:rsidP="009F5C3A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получить: </w:t>
      </w:r>
      <w:r w:rsidRPr="00FF772F">
        <w:rPr>
          <w:color w:val="000000"/>
          <w:sz w:val="27"/>
          <w:szCs w:val="27"/>
          <w:u w:val="single"/>
        </w:rPr>
        <w:t>60 баллов</w:t>
      </w:r>
      <w:r w:rsidRPr="00FF772F">
        <w:rPr>
          <w:color w:val="000000"/>
          <w:sz w:val="27"/>
          <w:szCs w:val="27"/>
        </w:rPr>
        <w:t>.</w:t>
      </w:r>
    </w:p>
    <w:p w14:paraId="192610DA" w14:textId="77777777" w:rsidR="009F5C3A" w:rsidRDefault="009F5C3A" w:rsidP="009F5C3A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Удачи!</w:t>
      </w:r>
    </w:p>
    <w:p w14:paraId="21E502D2" w14:textId="0465FFBC" w:rsidR="008478CE" w:rsidRDefault="008478CE" w:rsidP="008478CE">
      <w:pPr>
        <w:pStyle w:val="a4"/>
        <w:spacing w:before="0" w:beforeAutospacing="0" w:after="0" w:afterAutospacing="0"/>
        <w:jc w:val="center"/>
        <w:rPr>
          <w:color w:val="000000"/>
          <w:sz w:val="27"/>
          <w:szCs w:val="27"/>
        </w:rPr>
      </w:pPr>
    </w:p>
    <w:p w14:paraId="5237C554" w14:textId="77777777" w:rsidR="009C1A30" w:rsidRDefault="009C1A3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09A0FAB" w14:textId="77777777" w:rsidR="000F0DA2" w:rsidRDefault="00685F9A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А</w:t>
      </w:r>
    </w:p>
    <w:p w14:paraId="7157D907" w14:textId="77777777" w:rsidR="00C86A45" w:rsidRDefault="006D7CB6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балл)</w:t>
      </w:r>
    </w:p>
    <w:p w14:paraId="522DCD70" w14:textId="42244104" w:rsidR="00685F9A" w:rsidRPr="00E97EEC" w:rsidRDefault="004D0C19" w:rsidP="00345007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474B6">
        <w:rPr>
          <w:rFonts w:ascii="Times New Roman" w:hAnsi="Times New Roman" w:cs="Times New Roman"/>
          <w:b/>
          <w:sz w:val="28"/>
          <w:szCs w:val="28"/>
        </w:rPr>
        <w:t>Какие из перечисленных</w:t>
      </w:r>
      <w:r>
        <w:rPr>
          <w:rFonts w:ascii="Times New Roman" w:hAnsi="Times New Roman" w:cs="Times New Roman"/>
          <w:b/>
          <w:sz w:val="28"/>
          <w:szCs w:val="28"/>
        </w:rPr>
        <w:t xml:space="preserve"> процессов относятся к экзогенным</w:t>
      </w:r>
      <w:r w:rsidR="00685F9A" w:rsidRPr="00E97EEC"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422F311B" w14:textId="62981C2D" w:rsidR="00685F9A" w:rsidRPr="00685F9A" w:rsidRDefault="00685F9A" w:rsidP="00345007">
      <w:pPr>
        <w:spacing w:after="0"/>
        <w:ind w:left="-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r w:rsidR="004D0C19">
        <w:rPr>
          <w:rFonts w:ascii="Times New Roman" w:hAnsi="Times New Roman" w:cs="Times New Roman"/>
          <w:sz w:val="28"/>
          <w:szCs w:val="28"/>
        </w:rPr>
        <w:t>магматизм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4D0C19">
        <w:rPr>
          <w:rFonts w:ascii="Times New Roman" w:hAnsi="Times New Roman" w:cs="Times New Roman"/>
          <w:sz w:val="28"/>
          <w:szCs w:val="28"/>
        </w:rPr>
        <w:t>денудация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4D0C19">
        <w:rPr>
          <w:rFonts w:ascii="Times New Roman" w:hAnsi="Times New Roman" w:cs="Times New Roman"/>
          <w:sz w:val="28"/>
          <w:szCs w:val="28"/>
        </w:rPr>
        <w:t>механическое выветривание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 w:rsidR="004D0C19">
        <w:rPr>
          <w:rFonts w:ascii="Times New Roman" w:hAnsi="Times New Roman" w:cs="Times New Roman"/>
          <w:sz w:val="28"/>
          <w:szCs w:val="28"/>
        </w:rPr>
        <w:t>метаморфизм</w:t>
      </w:r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277BB679" w14:textId="5CFCA2EA" w:rsidR="003E4D8D" w:rsidRPr="003E4D8D" w:rsidRDefault="003E4D8D" w:rsidP="00345007">
      <w:pPr>
        <w:pStyle w:val="1"/>
        <w:spacing w:after="0"/>
        <w:ind w:left="-142" w:firstLine="426"/>
        <w:jc w:val="both"/>
        <w:rPr>
          <w:rFonts w:eastAsiaTheme="minorHAnsi"/>
          <w:b/>
          <w:kern w:val="0"/>
          <w:sz w:val="28"/>
          <w:szCs w:val="28"/>
        </w:rPr>
      </w:pPr>
      <w:r w:rsidRPr="003E4D8D">
        <w:rPr>
          <w:rFonts w:eastAsiaTheme="minorHAnsi"/>
          <w:b/>
          <w:kern w:val="0"/>
          <w:sz w:val="28"/>
          <w:szCs w:val="28"/>
        </w:rPr>
        <w:t xml:space="preserve">2. </w:t>
      </w:r>
      <w:r w:rsidR="00B366F4" w:rsidRPr="005474B6">
        <w:rPr>
          <w:rFonts w:eastAsiaTheme="minorHAnsi"/>
          <w:b/>
          <w:kern w:val="0"/>
          <w:sz w:val="28"/>
          <w:szCs w:val="28"/>
        </w:rPr>
        <w:t>Какие из</w:t>
      </w:r>
      <w:r w:rsidR="00B366F4">
        <w:rPr>
          <w:rFonts w:eastAsiaTheme="minorHAnsi"/>
          <w:b/>
          <w:kern w:val="0"/>
          <w:sz w:val="28"/>
          <w:szCs w:val="28"/>
        </w:rPr>
        <w:t xml:space="preserve"> этих минералов относятся к </w:t>
      </w:r>
      <w:proofErr w:type="spellStart"/>
      <w:r w:rsidR="00B366F4">
        <w:rPr>
          <w:rFonts w:eastAsiaTheme="minorHAnsi"/>
          <w:b/>
          <w:kern w:val="0"/>
          <w:sz w:val="28"/>
          <w:szCs w:val="28"/>
        </w:rPr>
        <w:t>изометричным</w:t>
      </w:r>
      <w:proofErr w:type="spellEnd"/>
      <w:r w:rsidRPr="003E4D8D">
        <w:rPr>
          <w:rFonts w:eastAsiaTheme="minorHAnsi"/>
          <w:b/>
          <w:kern w:val="0"/>
          <w:sz w:val="28"/>
          <w:szCs w:val="28"/>
        </w:rPr>
        <w:t>?</w:t>
      </w:r>
    </w:p>
    <w:p w14:paraId="5E377A7D" w14:textId="5720CAAB" w:rsidR="00B366F4" w:rsidRDefault="00DE4262" w:rsidP="00B366F4">
      <w:pPr>
        <w:pStyle w:val="a3"/>
        <w:ind w:left="176"/>
      </w:pPr>
      <w:r>
        <w:t>А</w:t>
      </w:r>
      <w:r w:rsidR="00B366F4">
        <w:t xml:space="preserve">. </w:t>
      </w:r>
      <w:r w:rsidR="00B366F4">
        <w:rPr>
          <w:noProof/>
        </w:rPr>
        <w:drawing>
          <wp:inline distT="0" distB="0" distL="0" distR="0" wp14:anchorId="6260750A" wp14:editId="2E005F6D">
            <wp:extent cx="1426431" cy="2163159"/>
            <wp:effectExtent l="0" t="0" r="0" b="0"/>
            <wp:docPr id="1409225146" name="Рисунок 6" descr="Разница между графитом и графеном | В чём разница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Разница между графитом и графеном | В чём разница?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36766" cy="2178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Б</w:t>
      </w:r>
      <w:r w:rsidR="00B366F4">
        <w:t xml:space="preserve">. </w:t>
      </w:r>
      <w:r w:rsidR="00B366F4">
        <w:rPr>
          <w:noProof/>
        </w:rPr>
        <w:drawing>
          <wp:inline distT="0" distB="0" distL="0" distR="0" wp14:anchorId="2976FE24" wp14:editId="1280A712">
            <wp:extent cx="1546860" cy="1538674"/>
            <wp:effectExtent l="0" t="0" r="0" b="0"/>
            <wp:docPr id="793953894" name="Рисунок 5" descr="Azur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Azuri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36" t="8272" r="34056" b="41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20" cy="1547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 w:rsidRPr="00DE4262">
        <w:t>В</w:t>
      </w:r>
      <w:r w:rsidR="00B366F4" w:rsidRPr="00DE4262">
        <w:t>.</w:t>
      </w:r>
      <w:r w:rsidR="00B366F4">
        <w:t xml:space="preserve"> </w:t>
      </w:r>
      <w:r w:rsidR="00B366F4">
        <w:rPr>
          <w:noProof/>
        </w:rPr>
        <w:drawing>
          <wp:inline distT="0" distB="0" distL="0" distR="0" wp14:anchorId="55006812" wp14:editId="54129CA7">
            <wp:extent cx="1424940" cy="1424940"/>
            <wp:effectExtent l="0" t="0" r="0" b="0"/>
            <wp:docPr id="365015199" name="Рисунок 4" descr="Фосфорит - горная порода: использование, перспектив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сфорит - горная порода: использование, перспектив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</w:p>
    <w:p w14:paraId="1162F797" w14:textId="6CD1C3CA" w:rsidR="00B366F4" w:rsidRDefault="00DE4262" w:rsidP="00B366F4">
      <w:pPr>
        <w:pStyle w:val="a3"/>
        <w:ind w:left="176"/>
      </w:pPr>
      <w:r>
        <w:t>Г</w:t>
      </w:r>
      <w:r w:rsidR="00B366F4">
        <w:t xml:space="preserve">. </w:t>
      </w:r>
      <w:r w:rsidR="00B366F4">
        <w:rPr>
          <w:noProof/>
        </w:rPr>
        <w:drawing>
          <wp:inline distT="0" distB="0" distL="0" distR="0" wp14:anchorId="0BA54ED6" wp14:editId="2E88E958">
            <wp:extent cx="1530852" cy="2164382"/>
            <wp:effectExtent l="6985" t="0" r="0" b="0"/>
            <wp:docPr id="813547844" name="Рисунок 3" descr="Apatite - Encycl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Apatite - Encyclope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47666" cy="218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4262">
        <w:t>Д</w:t>
      </w:r>
      <w:r w:rsidR="00B366F4" w:rsidRPr="00DE4262">
        <w:t>.</w:t>
      </w:r>
      <w:r w:rsidR="00B366F4">
        <w:t> </w:t>
      </w:r>
      <w:r w:rsidR="00B366F4">
        <w:rPr>
          <w:noProof/>
        </w:rPr>
        <w:drawing>
          <wp:inline distT="0" distB="0" distL="0" distR="0" wp14:anchorId="5FCE287B" wp14:editId="7A6675D7">
            <wp:extent cx="1441314" cy="1327150"/>
            <wp:effectExtent l="0" t="0" r="6985" b="6350"/>
            <wp:docPr id="354820348" name="Рисунок 2" descr="Гранат - свойства камня, кому подходит, знак зодиака и стоимость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ранат - свойства камня, кому подходит, знак зодиака и стоимость ..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46" t="8833" r="5370" b="5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257" cy="13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>
        <w:t>Е</w:t>
      </w:r>
      <w:r w:rsidR="00B366F4">
        <w:t>. </w:t>
      </w:r>
      <w:r w:rsidR="00B366F4">
        <w:rPr>
          <w:noProof/>
        </w:rPr>
        <w:drawing>
          <wp:inline distT="0" distB="0" distL="0" distR="0" wp14:anchorId="02F3CE21" wp14:editId="43E4069A">
            <wp:extent cx="1706880" cy="1306830"/>
            <wp:effectExtent l="0" t="0" r="0" b="7620"/>
            <wp:docPr id="561285094" name="Рисунок 1" descr="Orthoclase Mineral Specimen - Celestial Earth Miner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Orthoclase Mineral Specimen - Celestial Earth Mineral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5" t="11755" r="10042" b="10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059" cy="131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AF8AF" w14:textId="77777777" w:rsidR="00B366F4" w:rsidRPr="00B366F4" w:rsidRDefault="003E4D8D" w:rsidP="0034500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На фотографии белая пустыня в Сахаре. Выберете, какое из перечисл</w:t>
      </w:r>
      <w:r w:rsidR="00B366F4"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ных ниже типов выветривания повлияло на «грибообразную» форму отложений?</w:t>
      </w:r>
    </w:p>
    <w:p w14:paraId="6CA02C9F" w14:textId="57DCD210" w:rsidR="00B366F4" w:rsidRDefault="00B366F4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4D7384DB" wp14:editId="16443A05">
            <wp:extent cx="3076975" cy="2049780"/>
            <wp:effectExtent l="0" t="0" r="9525" b="7620"/>
            <wp:docPr id="1057452062" name="Рисунок 7" descr="Белая пустыня на Farafra в Сахаре Египта Стоковое Фото - изображение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Белая пустыня на Farafra в Сахаре Египта Стоковое Фото - изображение ..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823" cy="208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6C18E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B366F4">
        <w:rPr>
          <w:rFonts w:ascii="Times New Roman" w:hAnsi="Times New Roman" w:cs="Times New Roman"/>
          <w:sz w:val="28"/>
          <w:szCs w:val="28"/>
        </w:rPr>
        <w:t>Морозное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63A4069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B366F4">
        <w:rPr>
          <w:rFonts w:ascii="Times New Roman" w:hAnsi="Times New Roman" w:cs="Times New Roman"/>
          <w:sz w:val="28"/>
          <w:szCs w:val="28"/>
        </w:rPr>
        <w:t>Биологическое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07083DB9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B366F4">
        <w:rPr>
          <w:rFonts w:ascii="Times New Roman" w:hAnsi="Times New Roman" w:cs="Times New Roman"/>
          <w:sz w:val="28"/>
          <w:szCs w:val="28"/>
        </w:rPr>
        <w:t>Эоловое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17A11DC4" w14:textId="77777777" w:rsidR="00345007" w:rsidRDefault="00E636EF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B366F4">
        <w:rPr>
          <w:rFonts w:ascii="Times New Roman" w:hAnsi="Times New Roman" w:cs="Times New Roman"/>
          <w:sz w:val="28"/>
          <w:szCs w:val="28"/>
        </w:rPr>
        <w:t xml:space="preserve">Температурное, </w:t>
      </w:r>
    </w:p>
    <w:p w14:paraId="25746214" w14:textId="62349E13" w:rsidR="00E636EF" w:rsidRDefault="00B366F4" w:rsidP="00345007">
      <w:pPr>
        <w:spacing w:after="0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Химическое</w:t>
      </w:r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03453225" w14:textId="77777777" w:rsidR="00345007" w:rsidRDefault="00345007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DAFB51D" w14:textId="77777777" w:rsidR="00345007" w:rsidRDefault="00345007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CE355E1" w14:textId="165837C5" w:rsidR="00E636EF" w:rsidRDefault="00E636EF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Тюм</w:t>
      </w:r>
      <w:r w:rsidR="00B366F4"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ская набережная построена из гранита. Какой из нижеперечисленных терминов описывает структуру горной породы, изображенной на фотографии?</w:t>
      </w:r>
    </w:p>
    <w:p w14:paraId="644F8713" w14:textId="59FDD438" w:rsidR="00B366F4" w:rsidRDefault="00B366F4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526D6D">
        <w:rPr>
          <w:noProof/>
        </w:rPr>
        <w:drawing>
          <wp:inline distT="0" distB="0" distL="0" distR="0" wp14:anchorId="79C34CE5" wp14:editId="5635FD9B">
            <wp:extent cx="1981200" cy="1962798"/>
            <wp:effectExtent l="0" t="0" r="0" b="0"/>
            <wp:docPr id="638350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5096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97293" cy="197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296EB" w14:textId="7A420C99" w:rsidR="00E636EF" w:rsidRDefault="00E636E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Гранобластовая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B366F4">
        <w:rPr>
          <w:rFonts w:ascii="Times New Roman" w:hAnsi="Times New Roman" w:cs="Times New Roman"/>
          <w:sz w:val="28"/>
          <w:szCs w:val="28"/>
        </w:rPr>
        <w:t>Псаммитовая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B366F4">
        <w:rPr>
          <w:rFonts w:ascii="Times New Roman" w:hAnsi="Times New Roman" w:cs="Times New Roman"/>
          <w:sz w:val="28"/>
          <w:szCs w:val="28"/>
        </w:rPr>
        <w:t>Биогенная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Среднекристаллическая</w:t>
      </w:r>
      <w:proofErr w:type="spellEnd"/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39448AB7" w14:textId="6B40D6C3" w:rsidR="003855FF" w:rsidRPr="00DE4262" w:rsidRDefault="00674508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Из чего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>сформировалась Галактика</w:t>
      </w:r>
      <w:r w:rsidR="003855FF"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20BFD313" w14:textId="77777777" w:rsidR="00345007" w:rsidRDefault="0022703B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>а)</w:t>
      </w:r>
      <w:r w:rsidR="00E32C94" w:rsidRPr="00DE4262">
        <w:rPr>
          <w:rFonts w:ascii="Times New Roman" w:hAnsi="Times New Roman" w:cs="Times New Roman"/>
          <w:sz w:val="28"/>
          <w:szCs w:val="28"/>
        </w:rPr>
        <w:t xml:space="preserve"> Горячее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б) </w:t>
      </w:r>
      <w:r w:rsidR="00E32C94" w:rsidRPr="00DE4262">
        <w:rPr>
          <w:rFonts w:ascii="Times New Roman" w:hAnsi="Times New Roman" w:cs="Times New Roman"/>
          <w:sz w:val="28"/>
          <w:szCs w:val="28"/>
        </w:rPr>
        <w:t>Галактика была изначально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58A640D" w14:textId="704EF953" w:rsidR="003855FF" w:rsidRPr="00DE4262" w:rsidRDefault="003855FF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 xml:space="preserve">в) </w:t>
      </w:r>
      <w:r w:rsidR="00E32C94" w:rsidRPr="00DE4262">
        <w:rPr>
          <w:rFonts w:ascii="Times New Roman" w:hAnsi="Times New Roman" w:cs="Times New Roman"/>
          <w:sz w:val="28"/>
          <w:szCs w:val="28"/>
        </w:rPr>
        <w:t>Холодное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Pr="00DE4262">
        <w:rPr>
          <w:rFonts w:ascii="Times New Roman" w:hAnsi="Times New Roman" w:cs="Times New Roman"/>
          <w:sz w:val="28"/>
          <w:szCs w:val="28"/>
        </w:rPr>
        <w:t xml:space="preserve"> г) </w:t>
      </w:r>
      <w:r w:rsidR="00E32C94" w:rsidRPr="00DE4262">
        <w:rPr>
          <w:rFonts w:ascii="Times New Roman" w:hAnsi="Times New Roman" w:cs="Times New Roman"/>
          <w:sz w:val="28"/>
          <w:szCs w:val="28"/>
        </w:rPr>
        <w:t>Частицы Солнца</w:t>
      </w:r>
      <w:r w:rsidR="00CB0F45" w:rsidRPr="00DE4262">
        <w:rPr>
          <w:rFonts w:ascii="Times New Roman" w:hAnsi="Times New Roman" w:cs="Times New Roman"/>
          <w:sz w:val="28"/>
          <w:szCs w:val="28"/>
        </w:rPr>
        <w:t>.</w:t>
      </w:r>
    </w:p>
    <w:p w14:paraId="792D0AD4" w14:textId="1D78C6B8" w:rsidR="003855FF" w:rsidRDefault="003855FF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>В Тюмени на ул. Республика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 между 42 и 44 домами есть булыжники, которые на самом деле являются строматолитами. Что такое строматолиты</w:t>
      </w:r>
      <w:r w:rsidR="00CB0F45">
        <w:rPr>
          <w:rFonts w:ascii="Times New Roman" w:hAnsi="Times New Roman" w:cs="Times New Roman"/>
          <w:b/>
          <w:sz w:val="28"/>
          <w:szCs w:val="28"/>
        </w:rPr>
        <w:t>?</w:t>
      </w:r>
    </w:p>
    <w:p w14:paraId="38BE11C8" w14:textId="6BA8226C" w:rsidR="00E32C94" w:rsidRDefault="00E32C94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433638FA" wp14:editId="00EC0AC9">
            <wp:extent cx="2598420" cy="1732928"/>
            <wp:effectExtent l="0" t="0" r="0" b="635"/>
            <wp:docPr id="166255697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16" cy="174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FB7D8" w14:textId="34A342C3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93E5B">
        <w:rPr>
          <w:rFonts w:ascii="Times New Roman" w:hAnsi="Times New Roman" w:cs="Times New Roman"/>
          <w:sz w:val="28"/>
          <w:szCs w:val="28"/>
        </w:rPr>
        <w:t>Организмы, относящиеся к ныне живущим кораллам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FBD33C1" w14:textId="13F62C18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693E5B">
        <w:rPr>
          <w:rFonts w:ascii="Times New Roman" w:hAnsi="Times New Roman" w:cs="Times New Roman"/>
          <w:sz w:val="28"/>
          <w:szCs w:val="28"/>
        </w:rPr>
        <w:t>Интрузивная горная порода, аналог гранита</w:t>
      </w:r>
      <w:r w:rsidR="0047302F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6A40694" w14:textId="77777777" w:rsidR="00693E5B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693E5B" w:rsidRPr="00693E5B">
        <w:rPr>
          <w:rFonts w:ascii="Times New Roman" w:hAnsi="Times New Roman" w:cs="Times New Roman"/>
          <w:sz w:val="28"/>
          <w:szCs w:val="28"/>
        </w:rPr>
        <w:t>Постройка, являющаяся продуктом жизнедеятельности</w:t>
      </w:r>
      <w:r w:rsidR="00693E5B">
        <w:rPr>
          <w:rFonts w:ascii="Times New Roman" w:hAnsi="Times New Roman" w:cs="Times New Roman"/>
          <w:sz w:val="28"/>
          <w:szCs w:val="28"/>
        </w:rPr>
        <w:t xml:space="preserve"> микроорганизмов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0056B7D" w14:textId="3BD54399" w:rsidR="00CB0F45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693E5B">
        <w:rPr>
          <w:rFonts w:ascii="Times New Roman" w:hAnsi="Times New Roman" w:cs="Times New Roman"/>
          <w:sz w:val="28"/>
          <w:szCs w:val="28"/>
        </w:rPr>
        <w:t>Осадочная горная порода, часто является коллектором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AF979A4" w14:textId="4C8CC456" w:rsidR="00CB0F45" w:rsidRDefault="00CB0F45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693E5B">
        <w:rPr>
          <w:rFonts w:ascii="Times New Roman" w:hAnsi="Times New Roman" w:cs="Times New Roman"/>
          <w:b/>
          <w:sz w:val="28"/>
          <w:szCs w:val="28"/>
        </w:rPr>
        <w:t>К какому типу залегания относятся отложения на этом фото</w:t>
      </w:r>
      <w:r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2DDD05F2" w14:textId="6F3B2B86" w:rsidR="00693E5B" w:rsidRDefault="00693E5B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14C9B6E7" wp14:editId="7EBDAF4E">
            <wp:extent cx="2773680" cy="1709571"/>
            <wp:effectExtent l="0" t="0" r="7620" b="5080"/>
            <wp:docPr id="919469338" name="Рисунок 8" descr="Профессиональная переподготовка по направлению Общая геология по всей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рофессиональная переподготовка по направлению Общая геология по всей ..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348" cy="172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1DB68" w14:textId="6FBE7AC3" w:rsidR="00CB0F45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47302F">
        <w:rPr>
          <w:rFonts w:ascii="Times New Roman" w:hAnsi="Times New Roman" w:cs="Times New Roman"/>
          <w:sz w:val="28"/>
          <w:szCs w:val="28"/>
        </w:rPr>
        <w:t>В</w:t>
      </w:r>
      <w:r w:rsidR="00693E5B">
        <w:rPr>
          <w:rFonts w:ascii="Times New Roman" w:hAnsi="Times New Roman" w:cs="Times New Roman"/>
          <w:sz w:val="28"/>
          <w:szCs w:val="28"/>
        </w:rPr>
        <w:t>ертикальные</w:t>
      </w:r>
      <w:r w:rsidR="0047302F">
        <w:rPr>
          <w:rFonts w:ascii="Times New Roman" w:hAnsi="Times New Roman" w:cs="Times New Roman"/>
          <w:sz w:val="28"/>
          <w:szCs w:val="28"/>
        </w:rPr>
        <w:t xml:space="preserve">; б) </w:t>
      </w:r>
      <w:r w:rsidR="00693E5B">
        <w:rPr>
          <w:rFonts w:ascii="Times New Roman" w:hAnsi="Times New Roman" w:cs="Times New Roman"/>
          <w:sz w:val="28"/>
          <w:szCs w:val="28"/>
        </w:rPr>
        <w:t>Складчатые</w:t>
      </w:r>
      <w:r w:rsidR="0047302F">
        <w:rPr>
          <w:rFonts w:ascii="Times New Roman" w:hAnsi="Times New Roman" w:cs="Times New Roman"/>
          <w:sz w:val="28"/>
          <w:szCs w:val="28"/>
        </w:rPr>
        <w:t xml:space="preserve">; в) </w:t>
      </w:r>
      <w:r w:rsidR="00693E5B">
        <w:rPr>
          <w:rFonts w:ascii="Times New Roman" w:hAnsi="Times New Roman" w:cs="Times New Roman"/>
          <w:sz w:val="28"/>
          <w:szCs w:val="28"/>
        </w:rPr>
        <w:t>Горизонтальное</w:t>
      </w:r>
      <w:r w:rsidR="0047302F">
        <w:rPr>
          <w:rFonts w:ascii="Times New Roman" w:hAnsi="Times New Roman" w:cs="Times New Roman"/>
          <w:sz w:val="28"/>
          <w:szCs w:val="28"/>
        </w:rPr>
        <w:t>; г)</w:t>
      </w:r>
      <w:r w:rsidR="00693E5B">
        <w:rPr>
          <w:rFonts w:ascii="Times New Roman" w:hAnsi="Times New Roman" w:cs="Times New Roman"/>
          <w:sz w:val="28"/>
          <w:szCs w:val="28"/>
        </w:rPr>
        <w:t xml:space="preserve"> Наклонное</w:t>
      </w:r>
      <w:r w:rsidR="0047302F">
        <w:rPr>
          <w:rFonts w:ascii="Times New Roman" w:hAnsi="Times New Roman" w:cs="Times New Roman"/>
          <w:sz w:val="28"/>
          <w:szCs w:val="28"/>
        </w:rPr>
        <w:t>.</w:t>
      </w:r>
    </w:p>
    <w:p w14:paraId="5E1ACF30" w14:textId="0E657498" w:rsidR="0047302F" w:rsidRDefault="0047302F" w:rsidP="0047302F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8.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Какими свойствами должны обладать породы-коллектор</w:t>
      </w:r>
      <w:r w:rsidR="009F5C3A">
        <w:rPr>
          <w:rFonts w:ascii="Times New Roman" w:hAnsi="Times New Roman" w:cs="Times New Roman"/>
          <w:b/>
          <w:sz w:val="28"/>
          <w:szCs w:val="28"/>
        </w:rPr>
        <w:t>ы</w:t>
      </w:r>
      <w:r w:rsidR="00E97EEC">
        <w:rPr>
          <w:rFonts w:ascii="Times New Roman" w:hAnsi="Times New Roman" w:cs="Times New Roman"/>
          <w:b/>
          <w:sz w:val="28"/>
          <w:szCs w:val="28"/>
        </w:rPr>
        <w:t>?</w:t>
      </w:r>
    </w:p>
    <w:p w14:paraId="735A6DEC" w14:textId="77777777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D50909">
        <w:rPr>
          <w:rFonts w:ascii="Times New Roman" w:hAnsi="Times New Roman" w:cs="Times New Roman"/>
          <w:sz w:val="28"/>
          <w:szCs w:val="28"/>
        </w:rPr>
        <w:t>Низкая пористость, низкая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0EC683A" w14:textId="6AB04E62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D50909">
        <w:rPr>
          <w:rFonts w:ascii="Times New Roman" w:hAnsi="Times New Roman" w:cs="Times New Roman"/>
          <w:sz w:val="28"/>
          <w:szCs w:val="28"/>
        </w:rPr>
        <w:t>Высокая пористость, низкая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04EB605" w14:textId="19428768" w:rsidR="00D50909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D50909">
        <w:rPr>
          <w:rFonts w:ascii="Times New Roman" w:hAnsi="Times New Roman" w:cs="Times New Roman"/>
          <w:sz w:val="28"/>
          <w:szCs w:val="28"/>
        </w:rPr>
        <w:t>Низкая пористость, высокая проницаемость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58B5D4C" w14:textId="238E7C44" w:rsidR="00E97EEC" w:rsidRDefault="00E97EEC" w:rsidP="00E97EE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D50909">
        <w:rPr>
          <w:rFonts w:ascii="Times New Roman" w:hAnsi="Times New Roman" w:cs="Times New Roman"/>
          <w:sz w:val="28"/>
          <w:szCs w:val="28"/>
        </w:rPr>
        <w:t>Высокая пористость, высокая проницаемость.</w:t>
      </w:r>
    </w:p>
    <w:p w14:paraId="0E8705ED" w14:textId="08DE0383" w:rsidR="00E97EEC" w:rsidRDefault="00E97EEC" w:rsidP="00E97EEC">
      <w:pPr>
        <w:spacing w:after="0"/>
        <w:ind w:firstLine="28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D50909">
        <w:rPr>
          <w:rFonts w:ascii="Times New Roman" w:hAnsi="Times New Roman" w:cs="Times New Roman"/>
          <w:b/>
          <w:sz w:val="28"/>
          <w:szCs w:val="28"/>
        </w:rPr>
        <w:t>Какие</w:t>
      </w:r>
      <w:r w:rsidR="00B60201">
        <w:rPr>
          <w:rFonts w:ascii="Times New Roman" w:hAnsi="Times New Roman" w:cs="Times New Roman"/>
          <w:b/>
          <w:sz w:val="28"/>
          <w:szCs w:val="28"/>
        </w:rPr>
        <w:t>(ую)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задачи</w:t>
      </w:r>
      <w:r w:rsidR="009F5C3A">
        <w:rPr>
          <w:rFonts w:ascii="Times New Roman" w:hAnsi="Times New Roman" w:cs="Times New Roman"/>
          <w:b/>
          <w:sz w:val="28"/>
          <w:szCs w:val="28"/>
        </w:rPr>
        <w:t>(у)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решает бурение опорной скважины</w:t>
      </w:r>
      <w:r w:rsidR="0000637C">
        <w:rPr>
          <w:rFonts w:ascii="Times New Roman" w:hAnsi="Times New Roman" w:cs="Times New Roman"/>
          <w:b/>
          <w:sz w:val="28"/>
          <w:szCs w:val="28"/>
        </w:rPr>
        <w:t>?</w:t>
      </w:r>
    </w:p>
    <w:p w14:paraId="19612AD0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D50909">
        <w:rPr>
          <w:rFonts w:ascii="Times New Roman" w:hAnsi="Times New Roman" w:cs="Times New Roman"/>
          <w:sz w:val="28"/>
          <w:szCs w:val="28"/>
        </w:rPr>
        <w:t>Изучение разреза больших территорий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1B181E24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D50909">
        <w:rPr>
          <w:rFonts w:ascii="Times New Roman" w:hAnsi="Times New Roman" w:cs="Times New Roman"/>
          <w:sz w:val="28"/>
          <w:szCs w:val="28"/>
        </w:rPr>
        <w:t>Добыча нефти и газа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731D3A3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D50909">
        <w:rPr>
          <w:rFonts w:ascii="Times New Roman" w:hAnsi="Times New Roman" w:cs="Times New Roman"/>
          <w:sz w:val="28"/>
          <w:szCs w:val="28"/>
        </w:rPr>
        <w:t>Открытие новых месторождений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AF70055" w14:textId="77777777" w:rsidR="00D50909" w:rsidRDefault="0000637C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D50909">
        <w:rPr>
          <w:rFonts w:ascii="Times New Roman" w:hAnsi="Times New Roman" w:cs="Times New Roman"/>
          <w:sz w:val="28"/>
          <w:szCs w:val="28"/>
        </w:rPr>
        <w:t>Предварительная оценка нефтегазоносности региона;</w:t>
      </w:r>
    </w:p>
    <w:p w14:paraId="6CFB1C5A" w14:textId="3B6480AC" w:rsidR="0000637C" w:rsidRDefault="00D50909" w:rsidP="0000637C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Захоронение ядерных отходов</w:t>
      </w:r>
      <w:r w:rsidR="0000637C">
        <w:rPr>
          <w:rFonts w:ascii="Times New Roman" w:hAnsi="Times New Roman" w:cs="Times New Roman"/>
          <w:sz w:val="28"/>
          <w:szCs w:val="28"/>
        </w:rPr>
        <w:t>.</w:t>
      </w:r>
    </w:p>
    <w:p w14:paraId="787B9EEE" w14:textId="291CDAE7" w:rsidR="00F2709B" w:rsidRDefault="00F2709B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D50909" w:rsidRPr="00623456">
        <w:rPr>
          <w:rFonts w:ascii="Times New Roman" w:hAnsi="Times New Roman" w:cs="Times New Roman"/>
          <w:b/>
          <w:sz w:val="28"/>
          <w:szCs w:val="28"/>
        </w:rPr>
        <w:t xml:space="preserve">С помощью фациального анализа геологи могут определить условия, при которых отложились те или иные горные породы. Фациальный анализ 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подразделяется на литолого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фа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ц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иальный и </w:t>
      </w:r>
      <w:proofErr w:type="spellStart"/>
      <w:r w:rsidR="00D50909" w:rsidRPr="00DE4262">
        <w:rPr>
          <w:rFonts w:ascii="Times New Roman" w:hAnsi="Times New Roman" w:cs="Times New Roman"/>
          <w:b/>
          <w:sz w:val="28"/>
          <w:szCs w:val="28"/>
        </w:rPr>
        <w:t>био</w:t>
      </w:r>
      <w:proofErr w:type="spellEnd"/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фациальный.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Какие характеристики учитываются при </w:t>
      </w:r>
      <w:proofErr w:type="spellStart"/>
      <w:r w:rsidR="00623456" w:rsidRPr="00DE4262">
        <w:rPr>
          <w:rFonts w:ascii="Times New Roman" w:hAnsi="Times New Roman" w:cs="Times New Roman"/>
          <w:b/>
          <w:sz w:val="28"/>
          <w:szCs w:val="28"/>
        </w:rPr>
        <w:t>литологофациальном</w:t>
      </w:r>
      <w:proofErr w:type="spellEnd"/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 анализе</w:t>
      </w:r>
      <w:r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398D0294" w14:textId="04337C58" w:rsidR="00F2709B" w:rsidRDefault="00F2709B" w:rsidP="00345007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23456">
        <w:rPr>
          <w:rFonts w:ascii="Times New Roman" w:hAnsi="Times New Roman" w:cs="Times New Roman"/>
          <w:sz w:val="28"/>
          <w:szCs w:val="28"/>
        </w:rPr>
        <w:t>Структура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623456">
        <w:rPr>
          <w:rFonts w:ascii="Times New Roman" w:hAnsi="Times New Roman" w:cs="Times New Roman"/>
          <w:sz w:val="28"/>
          <w:szCs w:val="28"/>
        </w:rPr>
        <w:t>Текстура</w:t>
      </w:r>
      <w:r>
        <w:rPr>
          <w:rFonts w:ascii="Times New Roman" w:hAnsi="Times New Roman" w:cs="Times New Roman"/>
          <w:sz w:val="28"/>
          <w:szCs w:val="28"/>
        </w:rPr>
        <w:t xml:space="preserve">; в) </w:t>
      </w:r>
      <w:r w:rsidR="00623456">
        <w:rPr>
          <w:rFonts w:ascii="Times New Roman" w:hAnsi="Times New Roman" w:cs="Times New Roman"/>
          <w:sz w:val="28"/>
          <w:szCs w:val="28"/>
        </w:rPr>
        <w:t>Состав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1A8B3D1" w14:textId="7FDDF1D5" w:rsidR="00F2709B" w:rsidRDefault="00DD75DB" w:rsidP="00345007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 xml:space="preserve">У всех кристаллов в разных направлениях твёрдость немного различается. При </w:t>
      </w:r>
      <w:r w:rsidR="00015D77" w:rsidRPr="00DE4262">
        <w:rPr>
          <w:rFonts w:ascii="Times New Roman" w:hAnsi="Times New Roman" w:cs="Times New Roman"/>
          <w:b/>
          <w:sz w:val="28"/>
          <w:szCs w:val="28"/>
        </w:rPr>
        <w:t>огранке камней это проявляется во время шлифовки и полировки. Наиболее сильно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 xml:space="preserve"> эта характеристика проявляется у минерала кианита. Как называется это свойство?</w:t>
      </w:r>
    </w:p>
    <w:p w14:paraId="700740C6" w14:textId="5DB73A6D" w:rsidR="00B503AB" w:rsidRDefault="00015D77" w:rsidP="00F2709B">
      <w:pPr>
        <w:spacing w:after="0"/>
        <w:ind w:left="-142" w:firstLine="426"/>
        <w:rPr>
          <w:noProof/>
          <w:lang w:eastAsia="ru-RU"/>
        </w:rPr>
      </w:pPr>
      <w:r>
        <w:rPr>
          <w:noProof/>
        </w:rPr>
        <w:drawing>
          <wp:inline distT="0" distB="0" distL="0" distR="0" wp14:anchorId="59495B10" wp14:editId="2302FB8F">
            <wp:extent cx="2286000" cy="2286000"/>
            <wp:effectExtent l="0" t="0" r="0" b="0"/>
            <wp:docPr id="20347690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73622" w14:textId="5A960C12" w:rsidR="00DD75DB" w:rsidRP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DD75DB">
        <w:t xml:space="preserve"> </w:t>
      </w:r>
      <w:proofErr w:type="spellStart"/>
      <w:r w:rsidR="00015D77">
        <w:rPr>
          <w:rFonts w:ascii="Times New Roman" w:hAnsi="Times New Roman" w:cs="Times New Roman"/>
          <w:sz w:val="28"/>
          <w:szCs w:val="28"/>
        </w:rPr>
        <w:t>Кианитность</w:t>
      </w:r>
      <w:proofErr w:type="spellEnd"/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72D4A2FF" w14:textId="5C8812FD" w:rsidR="00DD75DB" w:rsidRP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015D77">
        <w:rPr>
          <w:rFonts w:ascii="Times New Roman" w:hAnsi="Times New Roman" w:cs="Times New Roman"/>
          <w:sz w:val="28"/>
          <w:szCs w:val="28"/>
        </w:rPr>
        <w:t>Опалесценция</w:t>
      </w:r>
      <w:r w:rsidRPr="00B503AB">
        <w:rPr>
          <w:rFonts w:ascii="Times New Roman" w:hAnsi="Times New Roman" w:cs="Times New Roman"/>
          <w:sz w:val="28"/>
          <w:szCs w:val="28"/>
        </w:rPr>
        <w:t>;</w:t>
      </w:r>
    </w:p>
    <w:p w14:paraId="627DF903" w14:textId="59AB59DF" w:rsid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B503AB">
        <w:rPr>
          <w:rFonts w:ascii="Times New Roman" w:hAnsi="Times New Roman" w:cs="Times New Roman"/>
          <w:sz w:val="28"/>
          <w:szCs w:val="28"/>
        </w:rPr>
        <w:t xml:space="preserve"> </w:t>
      </w:r>
      <w:r w:rsidR="00015D77">
        <w:rPr>
          <w:rFonts w:ascii="Times New Roman" w:hAnsi="Times New Roman" w:cs="Times New Roman"/>
          <w:sz w:val="28"/>
          <w:szCs w:val="28"/>
        </w:rPr>
        <w:t>Слоистость</w:t>
      </w:r>
      <w:r w:rsidR="00B503AB">
        <w:rPr>
          <w:rFonts w:ascii="Times New Roman" w:hAnsi="Times New Roman" w:cs="Times New Roman"/>
          <w:sz w:val="28"/>
          <w:szCs w:val="28"/>
        </w:rPr>
        <w:t>;</w:t>
      </w:r>
    </w:p>
    <w:p w14:paraId="15C6C2FB" w14:textId="02B6522F" w:rsidR="00B503AB" w:rsidRDefault="00B503A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015D77">
        <w:rPr>
          <w:rFonts w:ascii="Times New Roman" w:hAnsi="Times New Roman" w:cs="Times New Roman"/>
          <w:sz w:val="28"/>
          <w:szCs w:val="28"/>
        </w:rPr>
        <w:t>Анизотропия твердости;</w:t>
      </w:r>
    </w:p>
    <w:p w14:paraId="47BF8B94" w14:textId="7B18C251" w:rsidR="00015D77" w:rsidRDefault="00015D77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Относительная твердость.</w:t>
      </w:r>
    </w:p>
    <w:p w14:paraId="37E75817" w14:textId="0F50344A" w:rsidR="00B503AB" w:rsidRDefault="00B503AB" w:rsidP="00B503AB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="00B60201">
        <w:rPr>
          <w:rFonts w:ascii="Times New Roman" w:hAnsi="Times New Roman" w:cs="Times New Roman"/>
          <w:b/>
          <w:sz w:val="28"/>
          <w:szCs w:val="28"/>
        </w:rPr>
        <w:t>Какая порода чаще всего является породой-покрышкой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412B2B2B" w14:textId="061A7DD2" w:rsidR="00B503AB" w:rsidRDefault="00B503AB" w:rsidP="00B503AB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B60201">
        <w:rPr>
          <w:rFonts w:ascii="Times New Roman" w:hAnsi="Times New Roman" w:cs="Times New Roman"/>
          <w:sz w:val="28"/>
          <w:szCs w:val="28"/>
        </w:rPr>
        <w:t>Песчаник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703FC3">
        <w:rPr>
          <w:rFonts w:ascii="Times New Roman" w:hAnsi="Times New Roman" w:cs="Times New Roman"/>
          <w:sz w:val="28"/>
          <w:szCs w:val="28"/>
        </w:rPr>
        <w:t>Глина</w:t>
      </w:r>
      <w:r>
        <w:rPr>
          <w:rFonts w:ascii="Times New Roman" w:hAnsi="Times New Roman" w:cs="Times New Roman"/>
          <w:sz w:val="28"/>
          <w:szCs w:val="28"/>
        </w:rPr>
        <w:t xml:space="preserve">; в) </w:t>
      </w:r>
      <w:r w:rsidR="00703FC3">
        <w:rPr>
          <w:rFonts w:ascii="Times New Roman" w:hAnsi="Times New Roman" w:cs="Times New Roman"/>
          <w:sz w:val="28"/>
          <w:szCs w:val="28"/>
        </w:rPr>
        <w:t>Известняк</w:t>
      </w:r>
      <w:r>
        <w:rPr>
          <w:rFonts w:ascii="Times New Roman" w:hAnsi="Times New Roman" w:cs="Times New Roman"/>
          <w:sz w:val="28"/>
          <w:szCs w:val="28"/>
        </w:rPr>
        <w:t>; г)</w:t>
      </w:r>
      <w:r w:rsidRPr="00F2709B">
        <w:rPr>
          <w:rFonts w:ascii="Times New Roman" w:hAnsi="Times New Roman" w:cs="Times New Roman"/>
          <w:sz w:val="28"/>
          <w:szCs w:val="28"/>
        </w:rPr>
        <w:t xml:space="preserve"> </w:t>
      </w:r>
      <w:r w:rsidR="00703FC3">
        <w:rPr>
          <w:rFonts w:ascii="Times New Roman" w:hAnsi="Times New Roman" w:cs="Times New Roman"/>
          <w:sz w:val="28"/>
          <w:szCs w:val="28"/>
        </w:rPr>
        <w:t>Строматолит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023EF08" w14:textId="77777777" w:rsidR="000F0DA2" w:rsidRPr="000F0DA2" w:rsidRDefault="000F0DA2" w:rsidP="000F0DA2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(2 балла)</w:t>
      </w:r>
    </w:p>
    <w:p w14:paraId="6D95DAA6" w14:textId="292CCCC2" w:rsidR="006D7CB6" w:rsidRPr="00DE4262" w:rsidRDefault="006D7CB6" w:rsidP="006D7CB6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13. 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Перечислите </w:t>
      </w:r>
      <w:r w:rsidR="00CC1B95">
        <w:rPr>
          <w:rFonts w:ascii="Times New Roman" w:hAnsi="Times New Roman" w:cs="Times New Roman"/>
          <w:b/>
          <w:sz w:val="28"/>
          <w:szCs w:val="28"/>
        </w:rPr>
        <w:t xml:space="preserve">пять 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наук, являющиеся </w:t>
      </w:r>
      <w:r w:rsidR="004D0C19" w:rsidRPr="00DE4262">
        <w:rPr>
          <w:rFonts w:ascii="Times New Roman" w:hAnsi="Times New Roman" w:cs="Times New Roman"/>
          <w:b/>
          <w:sz w:val="28"/>
          <w:szCs w:val="28"/>
        </w:rPr>
        <w:t>частью геологии.</w:t>
      </w:r>
    </w:p>
    <w:p w14:paraId="28F1FCDB" w14:textId="5E8E0BC0" w:rsidR="000F0DA2" w:rsidRPr="006D7CB6" w:rsidRDefault="000F0DA2" w:rsidP="006D7CB6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14.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Дайте определение </w:t>
      </w:r>
      <w:r w:rsidR="004B491E" w:rsidRPr="00DE4262">
        <w:rPr>
          <w:rFonts w:ascii="Times New Roman" w:hAnsi="Times New Roman" w:cs="Times New Roman"/>
          <w:b/>
          <w:sz w:val="28"/>
          <w:szCs w:val="28"/>
        </w:rPr>
        <w:t>термину «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>поперечн</w:t>
      </w:r>
      <w:r w:rsidR="004B491E" w:rsidRPr="00DE4262">
        <w:rPr>
          <w:rFonts w:ascii="Times New Roman" w:hAnsi="Times New Roman" w:cs="Times New Roman"/>
          <w:b/>
          <w:sz w:val="28"/>
          <w:szCs w:val="28"/>
        </w:rPr>
        <w:t>ая</w:t>
      </w:r>
      <w:r w:rsidR="00623456">
        <w:rPr>
          <w:rFonts w:ascii="Times New Roman" w:hAnsi="Times New Roman" w:cs="Times New Roman"/>
          <w:b/>
          <w:sz w:val="28"/>
          <w:szCs w:val="28"/>
        </w:rPr>
        <w:t xml:space="preserve"> волн</w:t>
      </w:r>
      <w:r w:rsidR="004B491E">
        <w:rPr>
          <w:rFonts w:ascii="Times New Roman" w:hAnsi="Times New Roman" w:cs="Times New Roman"/>
          <w:b/>
          <w:sz w:val="28"/>
          <w:szCs w:val="28"/>
        </w:rPr>
        <w:t>а»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0F15444A" w14:textId="200C0A9E" w:rsidR="000F0DA2" w:rsidRDefault="00685F9A" w:rsidP="000F0DA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В</w:t>
      </w:r>
    </w:p>
    <w:p w14:paraId="3DE97152" w14:textId="77777777" w:rsidR="00685F9A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(3 балла)</w:t>
      </w:r>
    </w:p>
    <w:p w14:paraId="3FAD3799" w14:textId="24BCD034" w:rsidR="00685F9A" w:rsidRDefault="00015D77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Перед вами фото </w:t>
      </w:r>
      <w:r w:rsidRPr="00DE4262">
        <w:rPr>
          <w:rFonts w:ascii="Times New Roman" w:hAnsi="Times New Roman" w:cs="Times New Roman"/>
          <w:b/>
          <w:sz w:val="28"/>
          <w:szCs w:val="28"/>
        </w:rPr>
        <w:t>шлифа г</w:t>
      </w:r>
      <w:r>
        <w:rPr>
          <w:rFonts w:ascii="Times New Roman" w:hAnsi="Times New Roman" w:cs="Times New Roman"/>
          <w:b/>
          <w:sz w:val="28"/>
          <w:szCs w:val="28"/>
        </w:rPr>
        <w:t>орной породы</w:t>
      </w:r>
      <w:r w:rsidR="004B491E">
        <w:rPr>
          <w:rFonts w:ascii="Times New Roman" w:hAnsi="Times New Roman" w:cs="Times New Roman"/>
          <w:b/>
          <w:sz w:val="28"/>
          <w:szCs w:val="28"/>
        </w:rPr>
        <w:t xml:space="preserve"> – тонкого среза</w:t>
      </w:r>
      <w:r>
        <w:rPr>
          <w:rFonts w:ascii="Times New Roman" w:hAnsi="Times New Roman" w:cs="Times New Roman"/>
          <w:b/>
          <w:sz w:val="28"/>
          <w:szCs w:val="28"/>
        </w:rPr>
        <w:t>. Напишите название элементов, отмеченных цифр</w:t>
      </w:r>
      <w:r w:rsidR="004B491E">
        <w:rPr>
          <w:rFonts w:ascii="Times New Roman" w:hAnsi="Times New Roman" w:cs="Times New Roman"/>
          <w:b/>
          <w:sz w:val="28"/>
          <w:szCs w:val="28"/>
        </w:rPr>
        <w:t>ами</w:t>
      </w:r>
      <w:r w:rsidR="001019FD">
        <w:rPr>
          <w:rFonts w:ascii="Times New Roman" w:hAnsi="Times New Roman" w:cs="Times New Roman"/>
          <w:b/>
          <w:sz w:val="28"/>
          <w:szCs w:val="28"/>
        </w:rPr>
        <w:t xml:space="preserve"> 1 и 3</w:t>
      </w:r>
      <w:r w:rsidR="00685F9A">
        <w:rPr>
          <w:rFonts w:ascii="Times New Roman" w:hAnsi="Times New Roman" w:cs="Times New Roman"/>
          <w:b/>
          <w:sz w:val="28"/>
          <w:szCs w:val="28"/>
        </w:rPr>
        <w:t>?</w:t>
      </w:r>
    </w:p>
    <w:p w14:paraId="0D9C35D4" w14:textId="0BF2A43F" w:rsidR="00015D77" w:rsidRDefault="00015D77" w:rsidP="00015D77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7693AE9E" wp14:editId="1A9EEA46">
            <wp:extent cx="2993572" cy="2194130"/>
            <wp:effectExtent l="0" t="0" r="0" b="0"/>
            <wp:docPr id="165568169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681694" name="Рисунок 165568169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451" cy="220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AB621" w14:textId="77777777" w:rsidR="000F0DA2" w:rsidRPr="00DE426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(5 баллов)</w:t>
      </w:r>
    </w:p>
    <w:p w14:paraId="5145656F" w14:textId="5A8DAFC6" w:rsidR="009B5156" w:rsidRPr="00DE4262" w:rsidRDefault="009B5156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В чем отличие отложений горных рек от равнинных? Дайте ответ с точки зрения фациального анализа</w:t>
      </w:r>
      <w:r w:rsidR="0036097D">
        <w:rPr>
          <w:rFonts w:ascii="Times New Roman" w:hAnsi="Times New Roman" w:cs="Times New Roman"/>
          <w:b/>
          <w:sz w:val="28"/>
          <w:szCs w:val="28"/>
        </w:rPr>
        <w:t>, объясните с чем это связано.</w:t>
      </w:r>
    </w:p>
    <w:p w14:paraId="35F919C1" w14:textId="712FE7BA" w:rsidR="00674508" w:rsidRPr="00DE4262" w:rsidRDefault="009B5156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Опишите принцип </w:t>
      </w:r>
      <w:r w:rsidR="00F274C2">
        <w:rPr>
          <w:rFonts w:ascii="Times New Roman" w:hAnsi="Times New Roman" w:cs="Times New Roman"/>
          <w:b/>
          <w:sz w:val="28"/>
          <w:szCs w:val="28"/>
        </w:rPr>
        <w:t xml:space="preserve">действия </w:t>
      </w:r>
      <w:r w:rsidR="001019FD">
        <w:rPr>
          <w:rFonts w:ascii="Times New Roman" w:hAnsi="Times New Roman" w:cs="Times New Roman"/>
          <w:b/>
          <w:sz w:val="28"/>
          <w:szCs w:val="28"/>
        </w:rPr>
        <w:t>абразии</w:t>
      </w:r>
      <w:r w:rsidR="00F274C2">
        <w:rPr>
          <w:rFonts w:ascii="Times New Roman" w:hAnsi="Times New Roman" w:cs="Times New Roman"/>
          <w:b/>
          <w:sz w:val="28"/>
          <w:szCs w:val="28"/>
        </w:rPr>
        <w:t>.</w:t>
      </w:r>
    </w:p>
    <w:p w14:paraId="305DC633" w14:textId="7C3EDC57" w:rsidR="000F0DA2" w:rsidRDefault="000F0DA2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На чем основан</w:t>
      </w:r>
      <w:r w:rsidR="00F274C2">
        <w:rPr>
          <w:rFonts w:ascii="Times New Roman" w:hAnsi="Times New Roman" w:cs="Times New Roman"/>
          <w:b/>
          <w:sz w:val="28"/>
          <w:szCs w:val="28"/>
        </w:rPr>
        <w:t>а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74C2">
        <w:rPr>
          <w:rFonts w:ascii="Times New Roman" w:hAnsi="Times New Roman" w:cs="Times New Roman"/>
          <w:b/>
          <w:sz w:val="28"/>
          <w:szCs w:val="28"/>
        </w:rPr>
        <w:t>сейсмика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18895823" w14:textId="77777777" w:rsidR="000F0DA2" w:rsidRPr="000F0DA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(7 баллов)</w:t>
      </w:r>
    </w:p>
    <w:p w14:paraId="29767EE0" w14:textId="42F4E59C" w:rsidR="009B5156" w:rsidRPr="00DE4262" w:rsidRDefault="00216BAB" w:rsidP="0034500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Дайте определение горизонтальному залеганию, опишите его признаки.</w:t>
      </w:r>
      <w:r w:rsidR="003B51B0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0" w:name="_Hlk162519705"/>
      <w:r w:rsidR="003B51B0">
        <w:rPr>
          <w:rFonts w:ascii="Times New Roman" w:hAnsi="Times New Roman" w:cs="Times New Roman"/>
          <w:b/>
          <w:sz w:val="28"/>
          <w:szCs w:val="28"/>
        </w:rPr>
        <w:t>Перечислите другие типы залеганий, которые Вы</w:t>
      </w:r>
      <w:r w:rsidR="003B51B0" w:rsidRPr="00DE4262">
        <w:rPr>
          <w:rFonts w:ascii="Times New Roman" w:hAnsi="Times New Roman" w:cs="Times New Roman"/>
          <w:b/>
          <w:sz w:val="28"/>
          <w:szCs w:val="28"/>
        </w:rPr>
        <w:t xml:space="preserve"> знаете</w:t>
      </w:r>
      <w:bookmarkEnd w:id="0"/>
      <w:r w:rsidR="003B51B0">
        <w:rPr>
          <w:rFonts w:ascii="Times New Roman" w:hAnsi="Times New Roman" w:cs="Times New Roman"/>
          <w:b/>
          <w:sz w:val="28"/>
          <w:szCs w:val="28"/>
        </w:rPr>
        <w:t>.</w:t>
      </w:r>
    </w:p>
    <w:p w14:paraId="709A5A32" w14:textId="77777777" w:rsidR="00FC1C3B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6C8332B0" w14:textId="77777777" w:rsidR="001E7F96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</w:t>
      </w:r>
      <w:r w:rsidR="00FC1C3B">
        <w:rPr>
          <w:rFonts w:ascii="Times New Roman" w:hAnsi="Times New Roman" w:cs="Times New Roman"/>
          <w:b/>
          <w:sz w:val="28"/>
          <w:szCs w:val="28"/>
        </w:rPr>
        <w:t>30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23318C44" w14:textId="77777777" w:rsidR="001019FD" w:rsidRDefault="000C55C6" w:rsidP="00345007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делится на две части. Выполняйте последовательно. </w:t>
      </w:r>
    </w:p>
    <w:p w14:paraId="30456348" w14:textId="74A25511" w:rsidR="001019FD" w:rsidRDefault="000C55C6" w:rsidP="001019F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А) </w:t>
      </w:r>
      <w:r w:rsidR="001019FD">
        <w:rPr>
          <w:rFonts w:ascii="Times New Roman" w:hAnsi="Times New Roman" w:cs="Times New Roman"/>
          <w:b/>
          <w:sz w:val="28"/>
          <w:szCs w:val="28"/>
        </w:rPr>
        <w:t>Напишите определение термина «агрегат»</w:t>
      </w:r>
    </w:p>
    <w:p w14:paraId="003C73F7" w14:textId="70FE8EB4" w:rsidR="00442687" w:rsidRDefault="000C55C6" w:rsidP="001019F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Б) Опишите физические свойства, которые можно определить у выданного образца</w:t>
      </w:r>
      <w:r w:rsidR="00527340">
        <w:rPr>
          <w:rFonts w:ascii="Times New Roman" w:hAnsi="Times New Roman" w:cs="Times New Roman"/>
          <w:b/>
          <w:sz w:val="28"/>
          <w:szCs w:val="28"/>
        </w:rPr>
        <w:t>, напишите название минерала</w:t>
      </w:r>
      <w:r w:rsidR="00442687">
        <w:rPr>
          <w:rFonts w:ascii="Times New Roman" w:hAnsi="Times New Roman" w:cs="Times New Roman"/>
          <w:b/>
          <w:sz w:val="28"/>
          <w:szCs w:val="28"/>
        </w:rPr>
        <w:t>.</w:t>
      </w:r>
      <w:r w:rsidR="006D7B0E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1" w:name="_Hlk161260992"/>
      <w:r w:rsidR="006D7B0E">
        <w:rPr>
          <w:rFonts w:ascii="Times New Roman" w:hAnsi="Times New Roman" w:cs="Times New Roman"/>
          <w:b/>
          <w:sz w:val="28"/>
          <w:szCs w:val="28"/>
        </w:rPr>
        <w:t>Не забудьте написать номер образца в бланке ответов.</w:t>
      </w:r>
    </w:p>
    <w:bookmarkEnd w:id="1"/>
    <w:p w14:paraId="4406A9E9" w14:textId="026E5D40" w:rsidR="007C25CB" w:rsidRPr="001019FD" w:rsidRDefault="001019FD" w:rsidP="001019FD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Геологи нашли захоронение организмов. Но самое удивительное – в одном и том же отложении встречаются теплолюбивые и холоднолюбивые организмы. Как это возможно? Приведите не менее 1 примера. Рассуждения приветствуются.</w:t>
      </w:r>
    </w:p>
    <w:p w14:paraId="18880E47" w14:textId="36C0D630" w:rsidR="00C1061F" w:rsidRDefault="00C1061F" w:rsidP="00C1061F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sectPr w:rsidR="00C1061F" w:rsidSect="00B647DA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92B3E" w14:textId="77777777" w:rsidR="00C006FC" w:rsidRDefault="00C006FC" w:rsidP="00975A88">
      <w:pPr>
        <w:spacing w:after="0" w:line="240" w:lineRule="auto"/>
      </w:pPr>
      <w:r>
        <w:separator/>
      </w:r>
    </w:p>
  </w:endnote>
  <w:endnote w:type="continuationSeparator" w:id="0">
    <w:p w14:paraId="52C49FC1" w14:textId="77777777" w:rsidR="00C006FC" w:rsidRDefault="00C006FC" w:rsidP="00975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8E9714" w14:textId="77777777" w:rsidR="009204CF" w:rsidRDefault="009204CF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AE109" w14:textId="77777777" w:rsidR="009204CF" w:rsidRDefault="009204CF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C866A6" w14:textId="77777777" w:rsidR="009204CF" w:rsidRDefault="009204C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75A13B" w14:textId="77777777" w:rsidR="00C006FC" w:rsidRDefault="00C006FC" w:rsidP="00975A88">
      <w:pPr>
        <w:spacing w:after="0" w:line="240" w:lineRule="auto"/>
      </w:pPr>
      <w:r>
        <w:separator/>
      </w:r>
    </w:p>
  </w:footnote>
  <w:footnote w:type="continuationSeparator" w:id="0">
    <w:p w14:paraId="4026B43C" w14:textId="77777777" w:rsidR="00C006FC" w:rsidRDefault="00C006FC" w:rsidP="00975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02947A" w14:textId="77777777" w:rsidR="009204CF" w:rsidRDefault="009204CF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DCFFB7" w14:textId="77777777" w:rsidR="00C62B5E" w:rsidRDefault="00975A88" w:rsidP="009F5C3A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C62B5E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A67C27E" w14:textId="4E4C8594" w:rsidR="00975A88" w:rsidRDefault="009F5C3A" w:rsidP="009F5C3A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 </w:t>
    </w:r>
    <w:r w:rsidR="006F4A8F">
      <w:rPr>
        <w:rFonts w:ascii="Times New Roman" w:hAnsi="Times New Roman" w:cs="Times New Roman"/>
        <w:sz w:val="24"/>
      </w:rPr>
      <w:t>2</w:t>
    </w:r>
    <w:r w:rsidR="00975A88" w:rsidRPr="002530C0">
      <w:rPr>
        <w:rFonts w:ascii="Times New Roman" w:hAnsi="Times New Roman" w:cs="Times New Roman"/>
        <w:sz w:val="24"/>
      </w:rPr>
      <w:t>02</w:t>
    </w:r>
    <w:r w:rsidR="006F4A8F"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 xml:space="preserve"> г. </w:t>
    </w:r>
    <w:r w:rsidR="009204CF">
      <w:rPr>
        <w:rFonts w:ascii="Times New Roman" w:hAnsi="Times New Roman" w:cs="Times New Roman"/>
        <w:sz w:val="24"/>
      </w:rPr>
      <w:t xml:space="preserve">Нефтегазовое </w:t>
    </w:r>
    <w:r w:rsidR="009204CF">
      <w:rPr>
        <w:rFonts w:ascii="Times New Roman" w:hAnsi="Times New Roman" w:cs="Times New Roman"/>
        <w:sz w:val="24"/>
      </w:rPr>
      <w:t>дело</w:t>
    </w:r>
    <w:r w:rsidR="00975A88">
      <w:rPr>
        <w:rFonts w:ascii="Times New Roman" w:hAnsi="Times New Roman" w:cs="Times New Roman"/>
        <w:sz w:val="24"/>
      </w:rPr>
      <w:t xml:space="preserve">, </w:t>
    </w:r>
    <w:r w:rsidR="00B87202">
      <w:rPr>
        <w:rFonts w:ascii="Times New Roman" w:hAnsi="Times New Roman" w:cs="Times New Roman"/>
        <w:sz w:val="24"/>
      </w:rPr>
      <w:t>6</w:t>
    </w:r>
    <w:r w:rsidR="006F4A8F">
      <w:rPr>
        <w:rFonts w:ascii="Times New Roman" w:hAnsi="Times New Roman" w:cs="Times New Roman"/>
        <w:sz w:val="24"/>
      </w:rPr>
      <w:t>-</w:t>
    </w:r>
    <w:r w:rsidR="0017723B">
      <w:rPr>
        <w:rFonts w:ascii="Times New Roman" w:hAnsi="Times New Roman" w:cs="Times New Roman"/>
        <w:sz w:val="24"/>
      </w:rPr>
      <w:t>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099D2C2D" w14:textId="77777777" w:rsidR="00975A88" w:rsidRDefault="00975A88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36FEC" w14:textId="77777777" w:rsidR="00975A88" w:rsidRPr="002530C0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44F97631" w14:textId="77777777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29A75915" w14:textId="77777777" w:rsidR="00C62B5E" w:rsidRDefault="00975A88" w:rsidP="009F5C3A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C62B5E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50ED5F08" w14:textId="549D1AF0" w:rsidR="00975A88" w:rsidRPr="008F7D45" w:rsidRDefault="00C62B5E" w:rsidP="009F5C3A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 </w:t>
    </w:r>
    <w:r w:rsidR="004D0C19">
      <w:rPr>
        <w:rFonts w:ascii="Times New Roman" w:hAnsi="Times New Roman" w:cs="Times New Roman"/>
        <w:sz w:val="24"/>
      </w:rPr>
      <w:t>2024</w:t>
    </w:r>
    <w:r w:rsidR="00975A88">
      <w:rPr>
        <w:rFonts w:ascii="Times New Roman" w:hAnsi="Times New Roman" w:cs="Times New Roman"/>
        <w:sz w:val="24"/>
      </w:rPr>
      <w:t xml:space="preserve"> г. </w:t>
    </w:r>
    <w:r w:rsidR="009204CF">
      <w:rPr>
        <w:rFonts w:ascii="Times New Roman" w:hAnsi="Times New Roman" w:cs="Times New Roman"/>
        <w:sz w:val="24"/>
      </w:rPr>
      <w:t>Нефтегазовое дело</w:t>
    </w:r>
    <w:r w:rsidR="00975A88">
      <w:rPr>
        <w:rFonts w:ascii="Times New Roman" w:hAnsi="Times New Roman" w:cs="Times New Roman"/>
        <w:sz w:val="24"/>
      </w:rPr>
      <w:t xml:space="preserve">, </w:t>
    </w:r>
    <w:r w:rsidR="00B87202">
      <w:rPr>
        <w:rFonts w:ascii="Times New Roman" w:hAnsi="Times New Roman" w:cs="Times New Roman"/>
        <w:sz w:val="24"/>
      </w:rPr>
      <w:t>6</w:t>
    </w:r>
    <w:r w:rsidR="004D0C19">
      <w:rPr>
        <w:rFonts w:ascii="Times New Roman" w:hAnsi="Times New Roman" w:cs="Times New Roman"/>
        <w:sz w:val="24"/>
      </w:rPr>
      <w:t>-</w:t>
    </w:r>
    <w:r w:rsidR="0017723B">
      <w:rPr>
        <w:rFonts w:ascii="Times New Roman" w:hAnsi="Times New Roman" w:cs="Times New Roman"/>
        <w:sz w:val="24"/>
      </w:rPr>
      <w:t>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3D639152" w14:textId="77777777" w:rsidR="00975A88" w:rsidRDefault="00975A8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" w15:restartNumberingAfterBreak="0">
    <w:nsid w:val="18250196"/>
    <w:multiLevelType w:val="hybridMultilevel"/>
    <w:tmpl w:val="73248D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FB7806"/>
    <w:multiLevelType w:val="hybridMultilevel"/>
    <w:tmpl w:val="5E00A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7676AE"/>
    <w:multiLevelType w:val="hybridMultilevel"/>
    <w:tmpl w:val="C8F289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E12FC1"/>
    <w:multiLevelType w:val="hybridMultilevel"/>
    <w:tmpl w:val="F090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E7101B0"/>
    <w:multiLevelType w:val="hybridMultilevel"/>
    <w:tmpl w:val="531CC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F76B2B"/>
    <w:multiLevelType w:val="hybridMultilevel"/>
    <w:tmpl w:val="73248D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857ED"/>
    <w:multiLevelType w:val="hybridMultilevel"/>
    <w:tmpl w:val="3DD6C728"/>
    <w:lvl w:ilvl="0" w:tplc="5C7A3E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7AA43B46"/>
    <w:multiLevelType w:val="hybridMultilevel"/>
    <w:tmpl w:val="653065A4"/>
    <w:lvl w:ilvl="0" w:tplc="88C8EF20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num w:numId="1" w16cid:durableId="1008871313">
    <w:abstractNumId w:val="3"/>
  </w:num>
  <w:num w:numId="2" w16cid:durableId="1618289168">
    <w:abstractNumId w:val="2"/>
  </w:num>
  <w:num w:numId="3" w16cid:durableId="23289359">
    <w:abstractNumId w:val="9"/>
  </w:num>
  <w:num w:numId="4" w16cid:durableId="420225386">
    <w:abstractNumId w:val="6"/>
  </w:num>
  <w:num w:numId="5" w16cid:durableId="1477257428">
    <w:abstractNumId w:val="1"/>
  </w:num>
  <w:num w:numId="6" w16cid:durableId="536696534">
    <w:abstractNumId w:val="0"/>
  </w:num>
  <w:num w:numId="7" w16cid:durableId="431630047">
    <w:abstractNumId w:val="8"/>
  </w:num>
  <w:num w:numId="8" w16cid:durableId="1113473241">
    <w:abstractNumId w:val="5"/>
  </w:num>
  <w:num w:numId="9" w16cid:durableId="1136139557">
    <w:abstractNumId w:val="4"/>
  </w:num>
  <w:num w:numId="10" w16cid:durableId="179498329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F9A"/>
    <w:rsid w:val="0000637C"/>
    <w:rsid w:val="00013C74"/>
    <w:rsid w:val="00015D77"/>
    <w:rsid w:val="000C55C6"/>
    <w:rsid w:val="000F0DA2"/>
    <w:rsid w:val="001019FD"/>
    <w:rsid w:val="0017723B"/>
    <w:rsid w:val="001E2887"/>
    <w:rsid w:val="001E7F96"/>
    <w:rsid w:val="00216BAB"/>
    <w:rsid w:val="0022703B"/>
    <w:rsid w:val="002273D6"/>
    <w:rsid w:val="00315EF2"/>
    <w:rsid w:val="00345007"/>
    <w:rsid w:val="0036097D"/>
    <w:rsid w:val="00363EC8"/>
    <w:rsid w:val="003855FF"/>
    <w:rsid w:val="003B51B0"/>
    <w:rsid w:val="003E14AD"/>
    <w:rsid w:val="003E4D8D"/>
    <w:rsid w:val="004421A0"/>
    <w:rsid w:val="00442687"/>
    <w:rsid w:val="0047302F"/>
    <w:rsid w:val="004735A1"/>
    <w:rsid w:val="00474A78"/>
    <w:rsid w:val="004B491E"/>
    <w:rsid w:val="004D0C19"/>
    <w:rsid w:val="00527340"/>
    <w:rsid w:val="005474B6"/>
    <w:rsid w:val="005F60CB"/>
    <w:rsid w:val="005F7B08"/>
    <w:rsid w:val="00623456"/>
    <w:rsid w:val="00674508"/>
    <w:rsid w:val="00685F9A"/>
    <w:rsid w:val="00693E5B"/>
    <w:rsid w:val="006D7B0E"/>
    <w:rsid w:val="006D7CB6"/>
    <w:rsid w:val="006F4A8F"/>
    <w:rsid w:val="00703FC3"/>
    <w:rsid w:val="00797AEA"/>
    <w:rsid w:val="007C25CB"/>
    <w:rsid w:val="008478CE"/>
    <w:rsid w:val="009204CF"/>
    <w:rsid w:val="00921813"/>
    <w:rsid w:val="00975A88"/>
    <w:rsid w:val="009B5156"/>
    <w:rsid w:val="009C1A30"/>
    <w:rsid w:val="009F5C3A"/>
    <w:rsid w:val="00A635B7"/>
    <w:rsid w:val="00A63C71"/>
    <w:rsid w:val="00B3361D"/>
    <w:rsid w:val="00B366F4"/>
    <w:rsid w:val="00B503AB"/>
    <w:rsid w:val="00B570DB"/>
    <w:rsid w:val="00B60201"/>
    <w:rsid w:val="00B647DA"/>
    <w:rsid w:val="00B87202"/>
    <w:rsid w:val="00BB077B"/>
    <w:rsid w:val="00C006FC"/>
    <w:rsid w:val="00C1061F"/>
    <w:rsid w:val="00C62B5E"/>
    <w:rsid w:val="00C86A45"/>
    <w:rsid w:val="00CB0F45"/>
    <w:rsid w:val="00CC1B95"/>
    <w:rsid w:val="00D50909"/>
    <w:rsid w:val="00D60BD9"/>
    <w:rsid w:val="00D85785"/>
    <w:rsid w:val="00DD75DB"/>
    <w:rsid w:val="00DE4262"/>
    <w:rsid w:val="00E00F7E"/>
    <w:rsid w:val="00E32C94"/>
    <w:rsid w:val="00E636EF"/>
    <w:rsid w:val="00E97EEC"/>
    <w:rsid w:val="00F2709B"/>
    <w:rsid w:val="00F274C2"/>
    <w:rsid w:val="00FC1C3B"/>
    <w:rsid w:val="00FD6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8042D62"/>
  <w15:chartTrackingRefBased/>
  <w15:docId w15:val="{F7258EE3-F99F-41F7-AC5F-BA29E5B49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F9A"/>
    <w:pPr>
      <w:ind w:left="720"/>
      <w:contextualSpacing/>
    </w:pPr>
  </w:style>
  <w:style w:type="paragraph" w:customStyle="1" w:styleId="1">
    <w:name w:val="Абзац списка1"/>
    <w:basedOn w:val="a"/>
    <w:rsid w:val="003E4D8D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921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5A88"/>
  </w:style>
  <w:style w:type="paragraph" w:styleId="a7">
    <w:name w:val="footer"/>
    <w:basedOn w:val="a"/>
    <w:link w:val="a8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5A88"/>
  </w:style>
  <w:style w:type="character" w:styleId="a9">
    <w:name w:val="Strong"/>
    <w:basedOn w:val="a0"/>
    <w:uiPriority w:val="22"/>
    <w:qFormat/>
    <w:rsid w:val="00693E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3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822</Words>
  <Characters>4688</Characters>
  <Application>Microsoft Office Word</Application>
  <DocSecurity>0</DocSecurity>
  <Lines>39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masha.dergousova@yandex.ru</cp:lastModifiedBy>
  <cp:revision>5</cp:revision>
  <dcterms:created xsi:type="dcterms:W3CDTF">2024-03-25T17:52:00Z</dcterms:created>
  <dcterms:modified xsi:type="dcterms:W3CDTF">2024-03-30T08:32:00Z</dcterms:modified>
</cp:coreProperties>
</file>